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0"/>
          <w:smallCaps w:val="1"/>
          <w:color w:val="000000"/>
          <w:u w:val="single"/>
          <w:vertAlign w:val="baseline"/>
        </w:rPr>
      </w:pPr>
      <w:r w:rsidDel="00000000" w:rsidR="00000000" w:rsidRPr="00000000">
        <w:rPr>
          <w:b w:val="1"/>
          <w:smallCaps w:val="1"/>
          <w:color w:val="000000"/>
          <w:u w:val="single"/>
          <w:vertAlign w:val="baseline"/>
          <w:rtl w:val="0"/>
        </w:rPr>
        <w:t xml:space="preserve">Daily Log Time Sheet Contact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6228"/>
        <w:tblGridChange w:id="0">
          <w:tblGrid>
            <w:gridCol w:w="2628"/>
            <w:gridCol w:w="622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Student 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Sorin Navrotchi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Beginning Date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06/18/18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Organization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Total Tennis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Supervisor’s 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Saif Syed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Supervisor E-Mail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saifno1@yahoo.com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MONTH: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June 2018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TOTAL HRS [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48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  ] Indicate the number of hours per day/per square</w:t>
      </w:r>
    </w:p>
    <w:tbl>
      <w:tblPr>
        <w:tblStyle w:val="Table2"/>
        <w:tblW w:w="88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  <w:tblGridChange w:id="0">
          <w:tblGrid>
            <w:gridCol w:w="828"/>
            <w:gridCol w:w="900"/>
            <w:gridCol w:w="990"/>
            <w:gridCol w:w="1080"/>
            <w:gridCol w:w="990"/>
            <w:gridCol w:w="1080"/>
            <w:gridCol w:w="990"/>
            <w:gridCol w:w="990"/>
            <w:gridCol w:w="990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Calibri" w:cs="Calibri" w:eastAsia="Calibri" w:hAnsi="Calibri"/>
                <w:color w:val="ffff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THR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TOTALS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WK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WK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WK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WK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WK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MONTH: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July 2018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TOTAL HRS [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88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  ] Indicate the number of hours per day/per square</w:t>
      </w:r>
    </w:p>
    <w:tbl>
      <w:tblPr>
        <w:tblStyle w:val="Table3"/>
        <w:tblW w:w="88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  <w:tblGridChange w:id="0">
          <w:tblGrid>
            <w:gridCol w:w="828"/>
            <w:gridCol w:w="900"/>
            <w:gridCol w:w="990"/>
            <w:gridCol w:w="1080"/>
            <w:gridCol w:w="990"/>
            <w:gridCol w:w="1080"/>
            <w:gridCol w:w="990"/>
            <w:gridCol w:w="990"/>
            <w:gridCol w:w="990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rFonts w:ascii="Calibri" w:cs="Calibri" w:eastAsia="Calibri" w:hAnsi="Calibri"/>
                <w:color w:val="ffff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THR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TOTALS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52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WK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WK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64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WK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6D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WK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76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WK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MONTH: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August 2018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TOTAL HRS [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96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 ] Indicate the number of hours per day/per square</w:t>
      </w:r>
    </w:p>
    <w:tbl>
      <w:tblPr>
        <w:tblStyle w:val="Table4"/>
        <w:tblW w:w="88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  <w:tblGridChange w:id="0">
          <w:tblGrid>
            <w:gridCol w:w="828"/>
            <w:gridCol w:w="900"/>
            <w:gridCol w:w="990"/>
            <w:gridCol w:w="1080"/>
            <w:gridCol w:w="990"/>
            <w:gridCol w:w="1080"/>
            <w:gridCol w:w="990"/>
            <w:gridCol w:w="990"/>
            <w:gridCol w:w="990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82">
            <w:pPr>
              <w:contextualSpacing w:val="0"/>
              <w:jc w:val="center"/>
              <w:rPr>
                <w:rFonts w:ascii="Calibri" w:cs="Calibri" w:eastAsia="Calibri" w:hAnsi="Calibri"/>
                <w:color w:val="ffff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83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84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85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86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87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THR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88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89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8A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TOTALS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8B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WK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94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WK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9D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WK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A6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WK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AF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WK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Total contact hours: 232</w:t>
      </w:r>
    </w:p>
    <w:sectPr>
      <w:headerReference r:id="rId6" w:type="default"/>
      <w:pgSz w:h="15840" w:w="12240"/>
      <w:pgMar w:bottom="270" w:top="810" w:left="1440" w:right="1440" w:header="63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shd w:fill="e6e6e6" w:val="clear"/>
      <w:contextualSpacing w:val="0"/>
      <w:jc w:val="center"/>
      <w:rPr>
        <w:rFonts w:ascii="Calibri" w:cs="Calibri" w:eastAsia="Calibri" w:hAnsi="Calibri"/>
        <w:b w:val="0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vertAlign w:val="baseline"/>
        <w:rtl w:val="0"/>
      </w:rPr>
      <w:t xml:space="preserve">Minimum Total Contact Hours Undergraduate = 150 / Graduate = 200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